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8526FD" w:rsidRPr="008526FD" w:rsidTr="008526FD">
        <w:trPr>
          <w:trHeight w:val="70"/>
        </w:trPr>
        <w:tc>
          <w:tcPr>
            <w:tcW w:w="9576" w:type="dxa"/>
          </w:tcPr>
          <w:p w:rsidR="008526FD" w:rsidRPr="008526FD" w:rsidRDefault="008526FD" w:rsidP="005C7525"/>
        </w:tc>
      </w:tr>
      <w:tr w:rsidR="008526FD" w:rsidRPr="008526FD" w:rsidTr="008526FD">
        <w:tc>
          <w:tcPr>
            <w:tcW w:w="9576" w:type="dxa"/>
          </w:tcPr>
          <w:p w:rsidR="008526FD" w:rsidRPr="008526FD" w:rsidRDefault="008526FD" w:rsidP="005C7525">
            <w:pPr>
              <w:tabs>
                <w:tab w:val="left" w:pos="2115"/>
              </w:tabs>
              <w:rPr>
                <w:b/>
                <w:bCs/>
                <w:sz w:val="36"/>
                <w:szCs w:val="36"/>
              </w:rPr>
            </w:pPr>
            <w:r w:rsidRPr="008526FD">
              <w:tab/>
            </w:r>
            <w:r w:rsidRPr="008526FD">
              <w:rPr>
                <w:b/>
                <w:bCs/>
                <w:sz w:val="36"/>
                <w:szCs w:val="36"/>
              </w:rPr>
              <w:t>Pay Roll Slip for Government Office</w:t>
            </w:r>
          </w:p>
        </w:tc>
      </w:tr>
      <w:tr w:rsidR="008526FD" w:rsidRPr="008526FD" w:rsidTr="008526FD">
        <w:tc>
          <w:tcPr>
            <w:tcW w:w="9576" w:type="dxa"/>
          </w:tcPr>
          <w:p w:rsidR="008526FD" w:rsidRPr="008526FD" w:rsidRDefault="008526FD" w:rsidP="005C7525">
            <w:pPr>
              <w:rPr>
                <w:sz w:val="36"/>
                <w:szCs w:val="36"/>
              </w:rPr>
            </w:pPr>
          </w:p>
        </w:tc>
      </w:tr>
      <w:tr w:rsidR="008526FD" w:rsidRPr="008526FD" w:rsidTr="008526FD">
        <w:tc>
          <w:tcPr>
            <w:tcW w:w="9576" w:type="dxa"/>
          </w:tcPr>
          <w:p w:rsidR="008526FD" w:rsidRPr="008526FD" w:rsidRDefault="008526FD" w:rsidP="005C7525">
            <w:pPr>
              <w:tabs>
                <w:tab w:val="left" w:pos="5175"/>
              </w:tabs>
            </w:pPr>
            <w:r w:rsidRPr="008526FD">
              <w:rPr>
                <w:sz w:val="36"/>
                <w:szCs w:val="36"/>
              </w:rPr>
              <w:tab/>
            </w:r>
          </w:p>
        </w:tc>
      </w:tr>
      <w:tr w:rsidR="008526FD" w:rsidRPr="008526FD" w:rsidTr="008526FD">
        <w:tc>
          <w:tcPr>
            <w:tcW w:w="9576" w:type="dxa"/>
          </w:tcPr>
          <w:tbl>
            <w:tblPr>
              <w:tblStyle w:val="TableGrid"/>
              <w:tblW w:w="0" w:type="auto"/>
              <w:tblInd w:w="5017" w:type="dxa"/>
              <w:tblLook w:val="04A0"/>
            </w:tblPr>
            <w:tblGrid>
              <w:gridCol w:w="3298"/>
            </w:tblGrid>
            <w:tr w:rsidR="008526FD" w:rsidRPr="008526FD" w:rsidTr="00850132">
              <w:trPr>
                <w:trHeight w:val="1883"/>
              </w:trPr>
              <w:tc>
                <w:tcPr>
                  <w:tcW w:w="3298" w:type="dxa"/>
                </w:tcPr>
                <w:p w:rsidR="008526FD" w:rsidRPr="008526FD" w:rsidRDefault="008526FD" w:rsidP="005C7525">
                  <w:pPr>
                    <w:tabs>
                      <w:tab w:val="left" w:pos="5175"/>
                    </w:tabs>
                  </w:pPr>
                  <w:r w:rsidRPr="008526FD">
                    <w:t>P Sec : 001 Month: October 2013</w:t>
                  </w:r>
                </w:p>
                <w:p w:rsidR="008526FD" w:rsidRPr="008526FD" w:rsidRDefault="008526FD" w:rsidP="005C7525">
                  <w:r w:rsidRPr="008526FD">
                    <w:t>L02011 –AG PB DE CELL (L02011)</w:t>
                  </w:r>
                </w:p>
                <w:p w:rsidR="008526FD" w:rsidRPr="008526FD" w:rsidRDefault="008526FD" w:rsidP="005C7525">
                  <w:r w:rsidRPr="008526FD">
                    <w:t xml:space="preserve"> Min : Min. of Finance &amp; Rev.</w:t>
                  </w:r>
                </w:p>
                <w:p w:rsidR="008526FD" w:rsidRPr="008526FD" w:rsidRDefault="008526FD" w:rsidP="005C7525">
                  <w:r w:rsidRPr="008526FD">
                    <w:t>NTN:</w:t>
                  </w:r>
                </w:p>
                <w:p w:rsidR="008526FD" w:rsidRPr="008526FD" w:rsidRDefault="008526FD" w:rsidP="005C7525">
                  <w:r w:rsidRPr="008526FD">
                    <w:t>GPF :</w:t>
                  </w:r>
                </w:p>
                <w:p w:rsidR="008526FD" w:rsidRPr="008526FD" w:rsidRDefault="008526FD" w:rsidP="005C7525">
                  <w:r w:rsidRPr="008526FD">
                    <w:t>Old: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928" w:tblpY="-1701"/>
              <w:tblOverlap w:val="never"/>
              <w:tblW w:w="0" w:type="auto"/>
              <w:tblLook w:val="04A0"/>
            </w:tblPr>
            <w:tblGrid>
              <w:gridCol w:w="3227"/>
            </w:tblGrid>
            <w:tr w:rsidR="00850132" w:rsidTr="00850132">
              <w:trPr>
                <w:trHeight w:val="1633"/>
              </w:trPr>
              <w:tc>
                <w:tcPr>
                  <w:tcW w:w="3227" w:type="dxa"/>
                </w:tcPr>
                <w:p w:rsidR="00850132" w:rsidRDefault="00850132" w:rsidP="00850132">
                  <w:pPr>
                    <w:tabs>
                      <w:tab w:val="left" w:pos="3795"/>
                    </w:tabs>
                  </w:pPr>
                  <w:r>
                    <w:lastRenderedPageBreak/>
                    <w:t>Registration: 31530269</w:t>
                  </w:r>
                </w:p>
                <w:p w:rsidR="00850132" w:rsidRDefault="00850132" w:rsidP="00850132">
                  <w:r>
                    <w:t>Name:    WASIF MAQSOOD</w:t>
                  </w:r>
                </w:p>
                <w:p w:rsidR="00850132" w:rsidRDefault="00850132" w:rsidP="00850132">
                  <w:proofErr w:type="spellStart"/>
                  <w:r>
                    <w:t>Dsg</w:t>
                  </w:r>
                  <w:proofErr w:type="spellEnd"/>
                  <w:r>
                    <w:t>: NAIB QASID</w:t>
                  </w:r>
                </w:p>
                <w:p w:rsidR="00850132" w:rsidRDefault="00850132" w:rsidP="00850132">
                  <w:r>
                    <w:t>CNIC No. 3520113926669</w:t>
                  </w:r>
                </w:p>
                <w:p w:rsidR="00850132" w:rsidRPr="00850132" w:rsidRDefault="00850132" w:rsidP="00850132">
                  <w:pPr>
                    <w:ind w:firstLine="720"/>
                  </w:pPr>
                  <w:r>
                    <w:t>INTERSET APPLIED</w:t>
                  </w:r>
                </w:p>
              </w:tc>
            </w:tr>
          </w:tbl>
          <w:p w:rsidR="008526FD" w:rsidRPr="008526FD" w:rsidRDefault="008526FD" w:rsidP="005C7525">
            <w:pPr>
              <w:tabs>
                <w:tab w:val="left" w:pos="5175"/>
              </w:tabs>
            </w:pPr>
          </w:p>
        </w:tc>
      </w:tr>
      <w:tr w:rsidR="008526FD" w:rsidRPr="008526FD" w:rsidTr="008526FD">
        <w:tc>
          <w:tcPr>
            <w:tcW w:w="9576" w:type="dxa"/>
          </w:tcPr>
          <w:p w:rsidR="008526FD" w:rsidRPr="008526FD" w:rsidRDefault="008526FD" w:rsidP="005C7525">
            <w:pPr>
              <w:tabs>
                <w:tab w:val="left" w:pos="5175"/>
              </w:tabs>
            </w:pPr>
            <w:r w:rsidRPr="008526FD">
              <w:lastRenderedPageBreak/>
              <w:tab/>
            </w:r>
            <w:r w:rsidRPr="008526FD">
              <w:rPr>
                <w:b/>
                <w:bCs/>
                <w:sz w:val="32"/>
                <w:szCs w:val="32"/>
              </w:rPr>
              <w:t>DEPTT CODE</w:t>
            </w:r>
            <w:r w:rsidRPr="008526FD">
              <w:t xml:space="preserve">   L02011</w:t>
            </w:r>
          </w:p>
        </w:tc>
      </w:tr>
    </w:tbl>
    <w:p w:rsidR="008526FD" w:rsidRDefault="008526FD" w:rsidP="008526FD">
      <w:pPr>
        <w:tabs>
          <w:tab w:val="left" w:pos="5175"/>
        </w:tabs>
      </w:pPr>
    </w:p>
    <w:p w:rsidR="008526FD" w:rsidRPr="008526FD" w:rsidRDefault="008526FD" w:rsidP="008526FD">
      <w:pPr>
        <w:tabs>
          <w:tab w:val="left" w:pos="3795"/>
        </w:tabs>
      </w:pPr>
      <w: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2"/>
        <w:gridCol w:w="3426"/>
      </w:tblGrid>
      <w:tr w:rsidR="00AD0054" w:rsidTr="00AD0054">
        <w:trPr>
          <w:trHeight w:val="456"/>
        </w:trPr>
        <w:tc>
          <w:tcPr>
            <w:tcW w:w="6072" w:type="dxa"/>
          </w:tcPr>
          <w:p w:rsidR="00AD0054" w:rsidRPr="00AD0054" w:rsidRDefault="00AD0054" w:rsidP="008526FD">
            <w:pPr>
              <w:tabs>
                <w:tab w:val="left" w:pos="3795"/>
              </w:tabs>
            </w:pPr>
            <w:r>
              <w:t>Pays And Allowances:</w:t>
            </w:r>
          </w:p>
        </w:tc>
        <w:tc>
          <w:tcPr>
            <w:tcW w:w="3426" w:type="dxa"/>
          </w:tcPr>
          <w:p w:rsidR="00AD0054" w:rsidRPr="00AD0054" w:rsidRDefault="00AD0054" w:rsidP="00AD0054">
            <w:r>
              <w:t>4,950.00</w:t>
            </w:r>
          </w:p>
        </w:tc>
      </w:tr>
      <w:tr w:rsidR="00AD0054" w:rsidTr="00AD0054">
        <w:trPr>
          <w:trHeight w:val="439"/>
        </w:trPr>
        <w:tc>
          <w:tcPr>
            <w:tcW w:w="6072" w:type="dxa"/>
          </w:tcPr>
          <w:p w:rsidR="00AD0054" w:rsidRDefault="00AD0054" w:rsidP="00850132">
            <w:r>
              <w:t>5000 Basic Pay</w:t>
            </w:r>
          </w:p>
        </w:tc>
        <w:tc>
          <w:tcPr>
            <w:tcW w:w="3426" w:type="dxa"/>
          </w:tcPr>
          <w:p w:rsidR="00AD0054" w:rsidRDefault="00AD0054" w:rsidP="00AD0054">
            <w:r>
              <w:t>1,700.00</w:t>
            </w:r>
          </w:p>
        </w:tc>
      </w:tr>
      <w:tr w:rsidR="00AD0054" w:rsidTr="00AD0054">
        <w:trPr>
          <w:trHeight w:val="468"/>
        </w:trPr>
        <w:tc>
          <w:tcPr>
            <w:tcW w:w="6072" w:type="dxa"/>
          </w:tcPr>
          <w:p w:rsidR="00AD0054" w:rsidRDefault="00AD0054" w:rsidP="00850132">
            <w:r>
              <w:t>210 Medical Allowance  2005</w:t>
            </w:r>
          </w:p>
        </w:tc>
        <w:tc>
          <w:tcPr>
            <w:tcW w:w="3426" w:type="dxa"/>
          </w:tcPr>
          <w:p w:rsidR="00AD0054" w:rsidRDefault="00AD0054" w:rsidP="00AD0054">
            <w:r>
              <w:t>1,000.00</w:t>
            </w:r>
          </w:p>
        </w:tc>
      </w:tr>
      <w:tr w:rsidR="00AD0054" w:rsidTr="00AD0054">
        <w:trPr>
          <w:trHeight w:val="483"/>
        </w:trPr>
        <w:tc>
          <w:tcPr>
            <w:tcW w:w="6072" w:type="dxa"/>
          </w:tcPr>
          <w:p w:rsidR="00AD0054" w:rsidRDefault="00AD0054" w:rsidP="00850132">
            <w:r>
              <w:t xml:space="preserve">300 Convenience Allowance </w:t>
            </w:r>
          </w:p>
        </w:tc>
        <w:tc>
          <w:tcPr>
            <w:tcW w:w="3426" w:type="dxa"/>
          </w:tcPr>
          <w:p w:rsidR="00AD0054" w:rsidRDefault="00AD0054" w:rsidP="00AD0054">
            <w:r>
              <w:t>300.00</w:t>
            </w:r>
          </w:p>
        </w:tc>
      </w:tr>
      <w:tr w:rsidR="00AD0054" w:rsidTr="00AD0054">
        <w:trPr>
          <w:trHeight w:val="527"/>
        </w:trPr>
        <w:tc>
          <w:tcPr>
            <w:tcW w:w="6072" w:type="dxa"/>
          </w:tcPr>
          <w:p w:rsidR="00AD0054" w:rsidRDefault="00AD0054" w:rsidP="00850132">
            <w:r>
              <w:t>833 Integrated Allowance</w:t>
            </w:r>
          </w:p>
        </w:tc>
        <w:tc>
          <w:tcPr>
            <w:tcW w:w="3426" w:type="dxa"/>
          </w:tcPr>
          <w:p w:rsidR="00AD0054" w:rsidRDefault="00AD0054" w:rsidP="00AD0054">
            <w:r>
              <w:t>445.00</w:t>
            </w:r>
          </w:p>
        </w:tc>
      </w:tr>
      <w:tr w:rsidR="00AD0054" w:rsidTr="00AD0054">
        <w:trPr>
          <w:trHeight w:val="410"/>
        </w:trPr>
        <w:tc>
          <w:tcPr>
            <w:tcW w:w="6072" w:type="dxa"/>
          </w:tcPr>
          <w:p w:rsidR="00AD0054" w:rsidRDefault="00AD0054" w:rsidP="00850132">
            <w:r>
              <w:t xml:space="preserve">971 </w:t>
            </w:r>
            <w:r w:rsidR="00F03881">
              <w:t>Adcock</w:t>
            </w:r>
            <w:r>
              <w:t xml:space="preserve"> Allowance 2011@ 15%</w:t>
            </w:r>
          </w:p>
        </w:tc>
        <w:tc>
          <w:tcPr>
            <w:tcW w:w="3426" w:type="dxa"/>
          </w:tcPr>
          <w:p w:rsidR="00AD0054" w:rsidRDefault="00AD0054" w:rsidP="00AD0054">
            <w:r>
              <w:t>1,485.00</w:t>
            </w:r>
          </w:p>
        </w:tc>
      </w:tr>
      <w:tr w:rsidR="00AD0054" w:rsidTr="00AD0054">
        <w:trPr>
          <w:trHeight w:val="468"/>
        </w:trPr>
        <w:tc>
          <w:tcPr>
            <w:tcW w:w="6072" w:type="dxa"/>
          </w:tcPr>
          <w:p w:rsidR="00AD0054" w:rsidRDefault="00AD0054" w:rsidP="00850132">
            <w:r>
              <w:t xml:space="preserve">978 </w:t>
            </w:r>
            <w:r w:rsidR="00F03881">
              <w:t>Adcock</w:t>
            </w:r>
            <w:r>
              <w:t xml:space="preserve"> Allowance 2011@ 50%</w:t>
            </w:r>
          </w:p>
        </w:tc>
        <w:tc>
          <w:tcPr>
            <w:tcW w:w="3426" w:type="dxa"/>
          </w:tcPr>
          <w:p w:rsidR="00AD0054" w:rsidRDefault="00AD0054" w:rsidP="00AD0054">
            <w:r>
              <w:t>990.00</w:t>
            </w:r>
          </w:p>
        </w:tc>
      </w:tr>
      <w:tr w:rsidR="00AD0054" w:rsidTr="00AD0054">
        <w:trPr>
          <w:trHeight w:val="439"/>
        </w:trPr>
        <w:tc>
          <w:tcPr>
            <w:tcW w:w="6072" w:type="dxa"/>
          </w:tcPr>
          <w:p w:rsidR="00AD0054" w:rsidRDefault="00AD0054" w:rsidP="00850132">
            <w:r>
              <w:t xml:space="preserve">118 </w:t>
            </w:r>
            <w:r w:rsidR="00F03881">
              <w:t>Adcock</w:t>
            </w:r>
            <w:r>
              <w:t xml:space="preserve"> Relief Allow (2012)</w:t>
            </w:r>
          </w:p>
        </w:tc>
        <w:tc>
          <w:tcPr>
            <w:tcW w:w="3426" w:type="dxa"/>
          </w:tcPr>
          <w:p w:rsidR="00AD0054" w:rsidRDefault="00AD0054" w:rsidP="00AD0054">
            <w:r>
              <w:t>990.00</w:t>
            </w:r>
          </w:p>
        </w:tc>
      </w:tr>
      <w:tr w:rsidR="00AD0054" w:rsidTr="00AD0054">
        <w:trPr>
          <w:trHeight w:val="483"/>
        </w:trPr>
        <w:tc>
          <w:tcPr>
            <w:tcW w:w="6072" w:type="dxa"/>
          </w:tcPr>
          <w:p w:rsidR="00AD0054" w:rsidRDefault="00AD0054" w:rsidP="00AD0054">
            <w:r>
              <w:t xml:space="preserve">135 Audit / </w:t>
            </w:r>
            <w:r w:rsidR="00F03881">
              <w:t>Acts</w:t>
            </w:r>
            <w:r>
              <w:t xml:space="preserve"> Allowance</w:t>
            </w:r>
          </w:p>
        </w:tc>
        <w:tc>
          <w:tcPr>
            <w:tcW w:w="3426" w:type="dxa"/>
          </w:tcPr>
          <w:p w:rsidR="00AD0054" w:rsidRDefault="00AD0054" w:rsidP="00AD0054">
            <w:r>
              <w:t>495.00</w:t>
            </w:r>
          </w:p>
        </w:tc>
      </w:tr>
      <w:tr w:rsidR="00AD0054" w:rsidTr="00AD0054">
        <w:trPr>
          <w:trHeight w:val="395"/>
        </w:trPr>
        <w:tc>
          <w:tcPr>
            <w:tcW w:w="6072" w:type="dxa"/>
          </w:tcPr>
          <w:p w:rsidR="00AD0054" w:rsidRDefault="00AD0054" w:rsidP="00AD0054">
            <w:r>
              <w:t xml:space="preserve">151 </w:t>
            </w:r>
            <w:r w:rsidR="00F03881">
              <w:t xml:space="preserve">Adcock </w:t>
            </w:r>
            <w:r>
              <w:t xml:space="preserve"> </w:t>
            </w:r>
            <w:r w:rsidR="00F03881">
              <w:t>Allowance</w:t>
            </w:r>
            <w:r>
              <w:t xml:space="preserve"> 2013 @ 10%</w:t>
            </w:r>
          </w:p>
        </w:tc>
        <w:tc>
          <w:tcPr>
            <w:tcW w:w="3426" w:type="dxa"/>
          </w:tcPr>
          <w:p w:rsidR="00AD0054" w:rsidRDefault="00AD0054" w:rsidP="00AD0054"/>
        </w:tc>
      </w:tr>
      <w:tr w:rsidR="00AD0054" w:rsidTr="00AD0054">
        <w:trPr>
          <w:trHeight w:val="586"/>
        </w:trPr>
        <w:tc>
          <w:tcPr>
            <w:tcW w:w="6072" w:type="dxa"/>
          </w:tcPr>
          <w:p w:rsidR="00AD0054" w:rsidRDefault="00AD0054" w:rsidP="00AD0054">
            <w:r>
              <w:t>Gross Pay and Allowances</w:t>
            </w:r>
          </w:p>
        </w:tc>
        <w:tc>
          <w:tcPr>
            <w:tcW w:w="3426" w:type="dxa"/>
          </w:tcPr>
          <w:p w:rsidR="00AD0054" w:rsidRDefault="00AD0054" w:rsidP="00AD0054">
            <w:r>
              <w:t>12,355.00</w:t>
            </w:r>
          </w:p>
        </w:tc>
      </w:tr>
      <w:tr w:rsidR="00AD0054" w:rsidTr="00AD0054">
        <w:trPr>
          <w:trHeight w:val="556"/>
        </w:trPr>
        <w:tc>
          <w:tcPr>
            <w:tcW w:w="6072" w:type="dxa"/>
          </w:tcPr>
          <w:p w:rsidR="00AD0054" w:rsidRDefault="00AD0054" w:rsidP="00AD0054">
            <w:r>
              <w:t xml:space="preserve">GPF Balance   5,039.00     </w:t>
            </w:r>
          </w:p>
        </w:tc>
        <w:tc>
          <w:tcPr>
            <w:tcW w:w="3426" w:type="dxa"/>
          </w:tcPr>
          <w:p w:rsidR="00AD0054" w:rsidRDefault="00AD0054" w:rsidP="00AD0054">
            <w:r>
              <w:t>212.00</w:t>
            </w:r>
          </w:p>
        </w:tc>
      </w:tr>
      <w:tr w:rsidR="00AD0054" w:rsidTr="00AD0054">
        <w:trPr>
          <w:trHeight w:val="366"/>
        </w:trPr>
        <w:tc>
          <w:tcPr>
            <w:tcW w:w="6072" w:type="dxa"/>
          </w:tcPr>
          <w:p w:rsidR="00AD0054" w:rsidRDefault="00AD0054" w:rsidP="00AD0054">
            <w:r>
              <w:t>3501-Benevolent Fund</w:t>
            </w:r>
          </w:p>
        </w:tc>
        <w:tc>
          <w:tcPr>
            <w:tcW w:w="3426" w:type="dxa"/>
          </w:tcPr>
          <w:p w:rsidR="00AD0054" w:rsidRDefault="00AD0054" w:rsidP="00AD0054">
            <w:r>
              <w:t>120.00</w:t>
            </w:r>
          </w:p>
        </w:tc>
      </w:tr>
      <w:tr w:rsidR="00AD0054" w:rsidTr="00AD0054">
        <w:trPr>
          <w:trHeight w:val="1742"/>
        </w:trPr>
        <w:tc>
          <w:tcPr>
            <w:tcW w:w="6072" w:type="dxa"/>
          </w:tcPr>
          <w:p w:rsidR="00AD0054" w:rsidRDefault="00AD0054" w:rsidP="00AD0054"/>
          <w:p w:rsidR="00AD0054" w:rsidRDefault="00AD0054" w:rsidP="00AD0054">
            <w:r>
              <w:t>Total Deductions</w:t>
            </w:r>
          </w:p>
        </w:tc>
        <w:tc>
          <w:tcPr>
            <w:tcW w:w="3426" w:type="dxa"/>
          </w:tcPr>
          <w:p w:rsidR="00AD0054" w:rsidRDefault="00AD0054"/>
          <w:p w:rsidR="00AD0054" w:rsidRDefault="00AD0054" w:rsidP="00AD0054">
            <w:r>
              <w:t>323.00</w:t>
            </w:r>
          </w:p>
        </w:tc>
      </w:tr>
      <w:tr w:rsidR="00AD0054" w:rsidTr="00AD0054">
        <w:trPr>
          <w:trHeight w:val="419"/>
        </w:trPr>
        <w:tc>
          <w:tcPr>
            <w:tcW w:w="6072" w:type="dxa"/>
          </w:tcPr>
          <w:p w:rsidR="00AD0054" w:rsidRPr="00AD0054" w:rsidRDefault="00AD0054" w:rsidP="00AD0054">
            <w:pPr>
              <w:tabs>
                <w:tab w:val="left" w:pos="3855"/>
              </w:tabs>
              <w:rPr>
                <w:b/>
                <w:bCs/>
              </w:rPr>
            </w:pPr>
            <w:r w:rsidRPr="00AD0054">
              <w:rPr>
                <w:b/>
                <w:bCs/>
                <w:sz w:val="28"/>
                <w:szCs w:val="28"/>
              </w:rPr>
              <w:t>Net Amount Payable</w:t>
            </w:r>
          </w:p>
        </w:tc>
        <w:tc>
          <w:tcPr>
            <w:tcW w:w="3426" w:type="dxa"/>
          </w:tcPr>
          <w:p w:rsidR="00AD0054" w:rsidRDefault="00AD0054" w:rsidP="00AD0054">
            <w:r>
              <w:t>12,023.00</w:t>
            </w:r>
          </w:p>
        </w:tc>
      </w:tr>
    </w:tbl>
    <w:p w:rsidR="004E1AE6" w:rsidRPr="008526FD" w:rsidRDefault="004E1AE6" w:rsidP="008526FD">
      <w:pPr>
        <w:tabs>
          <w:tab w:val="left" w:pos="3795"/>
        </w:tabs>
      </w:pPr>
    </w:p>
    <w:sectPr w:rsidR="004E1AE6" w:rsidRPr="008526FD" w:rsidSect="004E1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526FD"/>
    <w:rsid w:val="00437247"/>
    <w:rsid w:val="004E1AE6"/>
    <w:rsid w:val="006B1C99"/>
    <w:rsid w:val="00850132"/>
    <w:rsid w:val="008526FD"/>
    <w:rsid w:val="00AD0054"/>
    <w:rsid w:val="00F0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Hammna</dc:creator>
  <cp:lastModifiedBy>Hammna</cp:lastModifiedBy>
  <cp:revision>3</cp:revision>
  <dcterms:created xsi:type="dcterms:W3CDTF">2015-03-20T12:08:00Z</dcterms:created>
  <dcterms:modified xsi:type="dcterms:W3CDTF">2015-03-21T16:35:00Z</dcterms:modified>
</cp:coreProperties>
</file>